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C3" w:rsidRPr="00AE0E31" w:rsidRDefault="00CE3CC3" w:rsidP="00AE0E31">
      <w:pPr>
        <w:pStyle w:val="a3"/>
        <w:spacing w:before="73" w:line="278" w:lineRule="auto"/>
        <w:ind w:left="373" w:right="233"/>
        <w:rPr>
          <w:sz w:val="28"/>
          <w:szCs w:val="28"/>
        </w:rPr>
      </w:pPr>
      <w:r w:rsidRPr="00AE0E31">
        <w:rPr>
          <w:sz w:val="28"/>
          <w:szCs w:val="28"/>
        </w:rPr>
        <w:t>Государственное</w:t>
      </w:r>
      <w:r w:rsidRPr="00AE0E31">
        <w:rPr>
          <w:spacing w:val="-8"/>
          <w:sz w:val="28"/>
          <w:szCs w:val="28"/>
        </w:rPr>
        <w:t xml:space="preserve"> </w:t>
      </w:r>
      <w:r w:rsidRPr="00AE0E31">
        <w:rPr>
          <w:sz w:val="28"/>
          <w:szCs w:val="28"/>
        </w:rPr>
        <w:t>бюджетное</w:t>
      </w:r>
      <w:r w:rsidRPr="00AE0E31">
        <w:rPr>
          <w:spacing w:val="-8"/>
          <w:sz w:val="28"/>
          <w:szCs w:val="28"/>
        </w:rPr>
        <w:t xml:space="preserve"> </w:t>
      </w:r>
      <w:r w:rsidRPr="00AE0E31">
        <w:rPr>
          <w:sz w:val="28"/>
          <w:szCs w:val="28"/>
        </w:rPr>
        <w:t>учреждение</w:t>
      </w:r>
      <w:r w:rsidRPr="00AE0E31">
        <w:rPr>
          <w:spacing w:val="-8"/>
          <w:sz w:val="28"/>
          <w:szCs w:val="28"/>
        </w:rPr>
        <w:t xml:space="preserve"> </w:t>
      </w:r>
      <w:r w:rsidRPr="00AE0E31">
        <w:rPr>
          <w:sz w:val="28"/>
          <w:szCs w:val="28"/>
        </w:rPr>
        <w:t>социального</w:t>
      </w:r>
      <w:r w:rsidRPr="00AE0E31">
        <w:rPr>
          <w:spacing w:val="-7"/>
          <w:sz w:val="28"/>
          <w:szCs w:val="28"/>
        </w:rPr>
        <w:t xml:space="preserve"> </w:t>
      </w:r>
      <w:r w:rsidRPr="00AE0E31">
        <w:rPr>
          <w:sz w:val="28"/>
          <w:szCs w:val="28"/>
        </w:rPr>
        <w:t>обслуживания</w:t>
      </w:r>
      <w:r w:rsidRPr="00AE0E31">
        <w:rPr>
          <w:spacing w:val="-7"/>
          <w:sz w:val="28"/>
          <w:szCs w:val="28"/>
        </w:rPr>
        <w:t xml:space="preserve"> </w:t>
      </w:r>
      <w:r w:rsidRPr="00AE0E31">
        <w:rPr>
          <w:sz w:val="28"/>
          <w:szCs w:val="28"/>
        </w:rPr>
        <w:t>Московской области «Комплексный центр социального обслуживания и реабилитации</w:t>
      </w:r>
    </w:p>
    <w:p w:rsidR="00CE3CC3" w:rsidRPr="00AE0E31" w:rsidRDefault="00CE3CC3" w:rsidP="00AE0E31">
      <w:pPr>
        <w:pStyle w:val="a3"/>
        <w:spacing w:line="272" w:lineRule="exact"/>
        <w:ind w:right="1"/>
        <w:rPr>
          <w:sz w:val="28"/>
          <w:szCs w:val="28"/>
        </w:rPr>
      </w:pPr>
      <w:r w:rsidRPr="00AE0E31">
        <w:rPr>
          <w:spacing w:val="-2"/>
          <w:sz w:val="28"/>
          <w:szCs w:val="28"/>
        </w:rPr>
        <w:t>«Талдомский»</w:t>
      </w:r>
    </w:p>
    <w:p w:rsidR="00CE3CC3" w:rsidRPr="00AE0E31" w:rsidRDefault="00CE3CC3" w:rsidP="00CE3CC3">
      <w:pPr>
        <w:pStyle w:val="a3"/>
        <w:spacing w:before="240"/>
        <w:rPr>
          <w:sz w:val="28"/>
          <w:szCs w:val="28"/>
        </w:rPr>
      </w:pPr>
      <w:r w:rsidRPr="00AE0E31">
        <w:rPr>
          <w:sz w:val="28"/>
          <w:szCs w:val="28"/>
        </w:rPr>
        <w:t>Информация</w:t>
      </w:r>
      <w:r w:rsidRPr="00AE0E31">
        <w:rPr>
          <w:spacing w:val="-4"/>
          <w:sz w:val="28"/>
          <w:szCs w:val="28"/>
        </w:rPr>
        <w:t xml:space="preserve"> </w:t>
      </w:r>
      <w:r w:rsidRPr="00AE0E31">
        <w:rPr>
          <w:sz w:val="28"/>
          <w:szCs w:val="28"/>
        </w:rPr>
        <w:t>о</w:t>
      </w:r>
      <w:r w:rsidRPr="00AE0E31">
        <w:rPr>
          <w:spacing w:val="-4"/>
          <w:sz w:val="28"/>
          <w:szCs w:val="28"/>
        </w:rPr>
        <w:t xml:space="preserve">б объемах предоставленных </w:t>
      </w:r>
      <w:r w:rsidRPr="00AE0E31">
        <w:rPr>
          <w:sz w:val="28"/>
          <w:szCs w:val="28"/>
        </w:rPr>
        <w:t>социальных</w:t>
      </w:r>
      <w:r w:rsidRPr="00AE0E31">
        <w:rPr>
          <w:spacing w:val="-2"/>
          <w:sz w:val="28"/>
          <w:szCs w:val="28"/>
        </w:rPr>
        <w:t xml:space="preserve"> </w:t>
      </w:r>
      <w:r w:rsidRPr="00AE0E31">
        <w:rPr>
          <w:sz w:val="28"/>
          <w:szCs w:val="28"/>
        </w:rPr>
        <w:t>услуг</w:t>
      </w:r>
      <w:r w:rsidRPr="00AE0E31">
        <w:rPr>
          <w:spacing w:val="-6"/>
          <w:sz w:val="28"/>
          <w:szCs w:val="28"/>
        </w:rPr>
        <w:t xml:space="preserve"> </w:t>
      </w:r>
      <w:r w:rsidRPr="00AE0E31">
        <w:rPr>
          <w:sz w:val="28"/>
          <w:szCs w:val="28"/>
        </w:rPr>
        <w:t>за</w:t>
      </w:r>
      <w:r w:rsidRPr="00AE0E31">
        <w:rPr>
          <w:spacing w:val="-4"/>
          <w:sz w:val="28"/>
          <w:szCs w:val="28"/>
        </w:rPr>
        <w:t xml:space="preserve"> </w:t>
      </w:r>
      <w:r w:rsidRPr="00AE0E31">
        <w:rPr>
          <w:sz w:val="28"/>
          <w:szCs w:val="28"/>
        </w:rPr>
        <w:t>счет бюджетных ассигнований</w:t>
      </w:r>
      <w:r w:rsidRPr="00AE0E31">
        <w:rPr>
          <w:spacing w:val="-2"/>
          <w:sz w:val="28"/>
          <w:szCs w:val="28"/>
        </w:rPr>
        <w:t xml:space="preserve"> </w:t>
      </w:r>
      <w:r w:rsidRPr="00AE0E31">
        <w:rPr>
          <w:sz w:val="28"/>
          <w:szCs w:val="28"/>
        </w:rPr>
        <w:t>бюджетов</w:t>
      </w:r>
      <w:r w:rsidRPr="00AE0E31">
        <w:rPr>
          <w:spacing w:val="-4"/>
          <w:sz w:val="28"/>
          <w:szCs w:val="28"/>
        </w:rPr>
        <w:t xml:space="preserve"> </w:t>
      </w:r>
      <w:r w:rsidRPr="00AE0E31">
        <w:rPr>
          <w:sz w:val="28"/>
          <w:szCs w:val="28"/>
        </w:rPr>
        <w:t>субъектов РФ за плату, частичную плату в соответствии с договорами о предоставлении социальных услуг за счет физических лиц и юридических лиц</w:t>
      </w:r>
    </w:p>
    <w:p w:rsidR="00CE3CC3" w:rsidRPr="00AE0E31" w:rsidRDefault="00CE3CC3" w:rsidP="00CE3CC3">
      <w:pPr>
        <w:pStyle w:val="a3"/>
        <w:ind w:left="0"/>
        <w:jc w:val="left"/>
        <w:rPr>
          <w:sz w:val="28"/>
          <w:szCs w:val="28"/>
        </w:rPr>
      </w:pPr>
    </w:p>
    <w:p w:rsidR="00CE3CC3" w:rsidRPr="00AE0E31" w:rsidRDefault="00CE3CC3" w:rsidP="00CE3CC3">
      <w:pPr>
        <w:pStyle w:val="a3"/>
        <w:ind w:right="4"/>
        <w:rPr>
          <w:spacing w:val="-5"/>
          <w:sz w:val="28"/>
          <w:szCs w:val="28"/>
        </w:rPr>
      </w:pPr>
      <w:r w:rsidRPr="00AE0E31">
        <w:rPr>
          <w:sz w:val="28"/>
          <w:szCs w:val="28"/>
        </w:rPr>
        <w:t>за</w:t>
      </w:r>
      <w:r w:rsidRPr="00AE0E31">
        <w:rPr>
          <w:spacing w:val="-5"/>
          <w:sz w:val="28"/>
          <w:szCs w:val="28"/>
        </w:rPr>
        <w:t xml:space="preserve"> </w:t>
      </w:r>
      <w:r w:rsidRPr="00AE0E31">
        <w:rPr>
          <w:sz w:val="28"/>
          <w:szCs w:val="28"/>
        </w:rPr>
        <w:t>I</w:t>
      </w:r>
      <w:r w:rsidRPr="00AE0E31">
        <w:rPr>
          <w:spacing w:val="-1"/>
          <w:sz w:val="28"/>
          <w:szCs w:val="28"/>
        </w:rPr>
        <w:t xml:space="preserve"> </w:t>
      </w:r>
      <w:r w:rsidRPr="00AE0E31">
        <w:rPr>
          <w:sz w:val="28"/>
          <w:szCs w:val="28"/>
        </w:rPr>
        <w:t>квартал</w:t>
      </w:r>
      <w:r w:rsidRPr="00AE0E31">
        <w:rPr>
          <w:spacing w:val="-2"/>
          <w:sz w:val="28"/>
          <w:szCs w:val="28"/>
        </w:rPr>
        <w:t xml:space="preserve"> </w:t>
      </w:r>
      <w:r w:rsidRPr="00AE0E31">
        <w:rPr>
          <w:sz w:val="28"/>
          <w:szCs w:val="28"/>
        </w:rPr>
        <w:t>2025</w:t>
      </w:r>
      <w:r w:rsidRPr="00AE0E31">
        <w:rPr>
          <w:spacing w:val="-1"/>
          <w:sz w:val="28"/>
          <w:szCs w:val="28"/>
        </w:rPr>
        <w:t xml:space="preserve"> </w:t>
      </w:r>
      <w:r w:rsidRPr="00AE0E31">
        <w:rPr>
          <w:spacing w:val="-5"/>
          <w:sz w:val="28"/>
          <w:szCs w:val="28"/>
        </w:rPr>
        <w:t>г.</w:t>
      </w:r>
    </w:p>
    <w:p w:rsidR="00CE3CC3" w:rsidRPr="00AE0E31" w:rsidRDefault="00CE3CC3" w:rsidP="00CE3CC3">
      <w:pPr>
        <w:pStyle w:val="a3"/>
        <w:ind w:right="4"/>
        <w:rPr>
          <w:spacing w:val="-5"/>
        </w:rPr>
      </w:pPr>
    </w:p>
    <w:tbl>
      <w:tblPr>
        <w:tblStyle w:val="a5"/>
        <w:tblW w:w="0" w:type="auto"/>
        <w:tblInd w:w="145" w:type="dxa"/>
        <w:tblLook w:val="04A0"/>
      </w:tblPr>
      <w:tblGrid>
        <w:gridCol w:w="3194"/>
        <w:gridCol w:w="3715"/>
        <w:gridCol w:w="2663"/>
      </w:tblGrid>
      <w:tr w:rsidR="00CE3CC3" w:rsidRPr="00AE0E31" w:rsidTr="00AE0E31">
        <w:tc>
          <w:tcPr>
            <w:tcW w:w="3194" w:type="dxa"/>
          </w:tcPr>
          <w:p w:rsidR="00CF43E7" w:rsidRPr="00AE0E31" w:rsidRDefault="00CF43E7" w:rsidP="00CE3CC3">
            <w:pPr>
              <w:pStyle w:val="a3"/>
              <w:ind w:left="0" w:right="4"/>
              <w:rPr>
                <w:sz w:val="28"/>
                <w:szCs w:val="28"/>
              </w:rPr>
            </w:pPr>
          </w:p>
          <w:p w:rsidR="00CE3CC3" w:rsidRPr="00AE0E31" w:rsidRDefault="00CF43E7" w:rsidP="00CE3CC3">
            <w:pPr>
              <w:pStyle w:val="a3"/>
              <w:ind w:left="0" w:right="4"/>
              <w:rPr>
                <w:spacing w:val="-2"/>
                <w:sz w:val="28"/>
                <w:szCs w:val="28"/>
              </w:rPr>
            </w:pPr>
            <w:r w:rsidRPr="00AE0E31">
              <w:rPr>
                <w:sz w:val="28"/>
                <w:szCs w:val="28"/>
              </w:rPr>
              <w:t>Форма</w:t>
            </w:r>
            <w:r w:rsidRPr="00AE0E31">
              <w:rPr>
                <w:spacing w:val="-5"/>
                <w:sz w:val="28"/>
                <w:szCs w:val="28"/>
              </w:rPr>
              <w:t xml:space="preserve"> </w:t>
            </w:r>
            <w:r w:rsidRPr="00AE0E31">
              <w:rPr>
                <w:sz w:val="28"/>
                <w:szCs w:val="28"/>
              </w:rPr>
              <w:t>социального</w:t>
            </w:r>
            <w:r w:rsidRPr="00AE0E31">
              <w:rPr>
                <w:spacing w:val="-5"/>
                <w:sz w:val="28"/>
                <w:szCs w:val="28"/>
              </w:rPr>
              <w:t xml:space="preserve"> </w:t>
            </w:r>
            <w:r w:rsidRPr="00AE0E31">
              <w:rPr>
                <w:b w:val="0"/>
                <w:spacing w:val="-5"/>
                <w:sz w:val="28"/>
                <w:szCs w:val="28"/>
              </w:rPr>
              <w:t xml:space="preserve">   </w:t>
            </w:r>
            <w:r w:rsidRPr="00AE0E31">
              <w:rPr>
                <w:spacing w:val="-2"/>
                <w:sz w:val="28"/>
                <w:szCs w:val="28"/>
              </w:rPr>
              <w:t>обслуживания</w:t>
            </w:r>
          </w:p>
          <w:p w:rsidR="00CF43E7" w:rsidRPr="00AE0E31" w:rsidRDefault="00CF43E7" w:rsidP="00CE3CC3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E3CC3">
            <w:pPr>
              <w:pStyle w:val="a3"/>
              <w:ind w:left="0" w:right="4"/>
              <w:rPr>
                <w:b w:val="0"/>
                <w:sz w:val="28"/>
                <w:szCs w:val="28"/>
              </w:rPr>
            </w:pPr>
          </w:p>
          <w:p w:rsidR="00CE3CC3" w:rsidRPr="00AE0E31" w:rsidRDefault="00CF43E7" w:rsidP="00CE3CC3">
            <w:pPr>
              <w:pStyle w:val="a3"/>
              <w:ind w:left="0" w:right="4"/>
              <w:rPr>
                <w:bCs w:val="0"/>
                <w:sz w:val="28"/>
                <w:szCs w:val="28"/>
              </w:rPr>
            </w:pPr>
            <w:r w:rsidRPr="00AE0E31">
              <w:rPr>
                <w:bCs w:val="0"/>
                <w:sz w:val="28"/>
                <w:szCs w:val="28"/>
              </w:rPr>
              <w:t>Виды социальных услуг</w:t>
            </w:r>
          </w:p>
        </w:tc>
        <w:tc>
          <w:tcPr>
            <w:tcW w:w="2663" w:type="dxa"/>
          </w:tcPr>
          <w:p w:rsidR="00CF43E7" w:rsidRPr="00AE0E31" w:rsidRDefault="00CF43E7" w:rsidP="00CE3CC3">
            <w:pPr>
              <w:pStyle w:val="a3"/>
              <w:ind w:left="0" w:right="4"/>
              <w:rPr>
                <w:bCs w:val="0"/>
                <w:sz w:val="28"/>
                <w:szCs w:val="28"/>
              </w:rPr>
            </w:pPr>
          </w:p>
          <w:p w:rsidR="00CE3CC3" w:rsidRPr="00AE0E31" w:rsidRDefault="00CF43E7" w:rsidP="00CE3CC3">
            <w:pPr>
              <w:pStyle w:val="a3"/>
              <w:ind w:left="0" w:right="4"/>
              <w:rPr>
                <w:bCs w:val="0"/>
                <w:sz w:val="28"/>
                <w:szCs w:val="28"/>
              </w:rPr>
            </w:pPr>
            <w:r w:rsidRPr="00AE0E31">
              <w:rPr>
                <w:bCs w:val="0"/>
                <w:sz w:val="28"/>
                <w:szCs w:val="28"/>
              </w:rPr>
              <w:t>Количество социальных услуг</w:t>
            </w:r>
          </w:p>
        </w:tc>
      </w:tr>
      <w:tr w:rsidR="00CF43E7" w:rsidRPr="00AE0E31" w:rsidTr="00AE0E31">
        <w:tc>
          <w:tcPr>
            <w:tcW w:w="3194" w:type="dxa"/>
            <w:vMerge w:val="restart"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  <w:r w:rsidRPr="00AE0E31">
              <w:rPr>
                <w:sz w:val="28"/>
                <w:szCs w:val="28"/>
              </w:rPr>
              <w:t>стационарная</w:t>
            </w:r>
            <w:r w:rsidRPr="00AE0E31">
              <w:rPr>
                <w:spacing w:val="-4"/>
                <w:sz w:val="28"/>
                <w:szCs w:val="28"/>
              </w:rPr>
              <w:t xml:space="preserve"> </w:t>
            </w:r>
            <w:r w:rsidRPr="00AE0E31">
              <w:rPr>
                <w:sz w:val="28"/>
                <w:szCs w:val="28"/>
              </w:rPr>
              <w:t>форма</w:t>
            </w:r>
            <w:r w:rsidRPr="00AE0E31">
              <w:rPr>
                <w:spacing w:val="-4"/>
                <w:sz w:val="28"/>
                <w:szCs w:val="28"/>
              </w:rPr>
              <w:t xml:space="preserve"> </w:t>
            </w:r>
            <w:r w:rsidRPr="00AE0E31">
              <w:rPr>
                <w:sz w:val="28"/>
                <w:szCs w:val="28"/>
              </w:rPr>
              <w:t>социального</w:t>
            </w:r>
            <w:r w:rsidRPr="00AE0E31">
              <w:rPr>
                <w:spacing w:val="-4"/>
                <w:sz w:val="28"/>
                <w:szCs w:val="28"/>
              </w:rPr>
              <w:t xml:space="preserve"> </w:t>
            </w:r>
            <w:r w:rsidRPr="00AE0E31">
              <w:rPr>
                <w:spacing w:val="-2"/>
                <w:sz w:val="28"/>
                <w:szCs w:val="28"/>
              </w:rPr>
              <w:t>обслуживания</w:t>
            </w: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Социально-бытовые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37801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Социально-медицинские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20409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5425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2443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Социально-трудовые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Социально-правовые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45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Услуги в целях повышения коммуникативности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2657</w:t>
            </w:r>
          </w:p>
        </w:tc>
      </w:tr>
      <w:tr w:rsidR="00CF43E7" w:rsidRPr="00AE0E31" w:rsidTr="00AE0E31">
        <w:tc>
          <w:tcPr>
            <w:tcW w:w="3194" w:type="dxa"/>
            <w:vMerge w:val="restart"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  <w:r w:rsidRPr="00AE0E31">
              <w:rPr>
                <w:sz w:val="28"/>
                <w:szCs w:val="28"/>
              </w:rPr>
              <w:t>полустационарная</w:t>
            </w:r>
            <w:r w:rsidRPr="00AE0E31">
              <w:rPr>
                <w:spacing w:val="-15"/>
                <w:sz w:val="28"/>
                <w:szCs w:val="28"/>
              </w:rPr>
              <w:t xml:space="preserve"> </w:t>
            </w:r>
            <w:r w:rsidRPr="00AE0E31">
              <w:rPr>
                <w:sz w:val="28"/>
                <w:szCs w:val="28"/>
              </w:rPr>
              <w:t>форма</w:t>
            </w:r>
            <w:r w:rsidRPr="00AE0E31">
              <w:rPr>
                <w:spacing w:val="-15"/>
                <w:sz w:val="28"/>
                <w:szCs w:val="28"/>
              </w:rPr>
              <w:t xml:space="preserve"> </w:t>
            </w:r>
            <w:r w:rsidRPr="00AE0E31">
              <w:rPr>
                <w:sz w:val="28"/>
                <w:szCs w:val="28"/>
              </w:rPr>
              <w:t xml:space="preserve">социального </w:t>
            </w:r>
            <w:r w:rsidRPr="00AE0E31">
              <w:rPr>
                <w:spacing w:val="-2"/>
                <w:sz w:val="28"/>
                <w:szCs w:val="28"/>
              </w:rPr>
              <w:t>обслуживания</w:t>
            </w: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Социально-бытовые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18921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Социально-медицинские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14613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4703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24951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Социально-трудовые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921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Социально-правовые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132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Услуги в целях повышения коммуникативности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9737</w:t>
            </w:r>
          </w:p>
        </w:tc>
      </w:tr>
      <w:tr w:rsidR="00CF43E7" w:rsidRPr="00AE0E31" w:rsidTr="00AE0E31">
        <w:tc>
          <w:tcPr>
            <w:tcW w:w="3194" w:type="dxa"/>
            <w:vMerge w:val="restart"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  <w:r w:rsidRPr="00AE0E31">
              <w:rPr>
                <w:sz w:val="28"/>
                <w:szCs w:val="28"/>
              </w:rPr>
              <w:t>форма</w:t>
            </w:r>
            <w:r w:rsidRPr="00AE0E31">
              <w:rPr>
                <w:spacing w:val="-15"/>
                <w:sz w:val="28"/>
                <w:szCs w:val="28"/>
              </w:rPr>
              <w:t xml:space="preserve"> </w:t>
            </w:r>
            <w:r w:rsidRPr="00AE0E31">
              <w:rPr>
                <w:sz w:val="28"/>
                <w:szCs w:val="28"/>
              </w:rPr>
              <w:t>социального</w:t>
            </w:r>
            <w:r w:rsidRPr="00AE0E31">
              <w:rPr>
                <w:spacing w:val="-15"/>
                <w:sz w:val="28"/>
                <w:szCs w:val="28"/>
              </w:rPr>
              <w:t xml:space="preserve"> </w:t>
            </w:r>
            <w:r w:rsidRPr="00AE0E31">
              <w:rPr>
                <w:sz w:val="28"/>
                <w:szCs w:val="28"/>
              </w:rPr>
              <w:t>обслуживания на дому</w:t>
            </w: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Социально-бытовые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30865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Социально-медицинские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21954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2663" w:type="dxa"/>
          </w:tcPr>
          <w:p w:rsidR="00CF43E7" w:rsidRPr="00AE0E31" w:rsidRDefault="005433EF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1693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2663" w:type="dxa"/>
          </w:tcPr>
          <w:p w:rsidR="00CF43E7" w:rsidRPr="00AE0E31" w:rsidRDefault="005433EF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1723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Социально-трудовые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Социально-правовые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113</w:t>
            </w:r>
          </w:p>
        </w:tc>
      </w:tr>
      <w:tr w:rsidR="00CF43E7" w:rsidRPr="00AE0E31" w:rsidTr="00AE0E31">
        <w:tc>
          <w:tcPr>
            <w:tcW w:w="3194" w:type="dxa"/>
            <w:vMerge/>
          </w:tcPr>
          <w:p w:rsidR="00CF43E7" w:rsidRPr="00AE0E31" w:rsidRDefault="00CF43E7" w:rsidP="00CF43E7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CF43E7" w:rsidRPr="00AE0E31" w:rsidRDefault="00CF43E7" w:rsidP="00CF43E7">
            <w:pPr>
              <w:pStyle w:val="a3"/>
              <w:ind w:left="0" w:right="4"/>
              <w:jc w:val="left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Услуги в целях повышения коммуникативности</w:t>
            </w:r>
          </w:p>
        </w:tc>
        <w:tc>
          <w:tcPr>
            <w:tcW w:w="2663" w:type="dxa"/>
          </w:tcPr>
          <w:p w:rsidR="00CF43E7" w:rsidRPr="00AE0E31" w:rsidRDefault="00CF43E7" w:rsidP="00CF43E7">
            <w:pPr>
              <w:pStyle w:val="a3"/>
              <w:ind w:left="0" w:right="4"/>
              <w:rPr>
                <w:b w:val="0"/>
                <w:bCs w:val="0"/>
                <w:sz w:val="28"/>
                <w:szCs w:val="28"/>
              </w:rPr>
            </w:pPr>
            <w:r w:rsidRPr="00AE0E31">
              <w:rPr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CE3CC3" w:rsidRPr="00AE0E31" w:rsidTr="00AE0E31">
        <w:tc>
          <w:tcPr>
            <w:tcW w:w="3194" w:type="dxa"/>
          </w:tcPr>
          <w:p w:rsidR="00CE3CC3" w:rsidRPr="00AE0E31" w:rsidRDefault="00CF43E7" w:rsidP="00CE3CC3">
            <w:pPr>
              <w:pStyle w:val="a3"/>
              <w:ind w:left="0" w:right="4"/>
              <w:rPr>
                <w:sz w:val="28"/>
                <w:szCs w:val="28"/>
              </w:rPr>
            </w:pPr>
            <w:r w:rsidRPr="00AE0E31">
              <w:rPr>
                <w:sz w:val="28"/>
                <w:szCs w:val="28"/>
              </w:rPr>
              <w:t>срочные</w:t>
            </w:r>
            <w:r w:rsidRPr="00AE0E31">
              <w:rPr>
                <w:spacing w:val="-1"/>
                <w:sz w:val="28"/>
                <w:szCs w:val="28"/>
              </w:rPr>
              <w:t xml:space="preserve"> социальные </w:t>
            </w:r>
            <w:bookmarkStart w:id="0" w:name="_GoBack"/>
            <w:bookmarkEnd w:id="0"/>
            <w:r w:rsidRPr="00AE0E31">
              <w:rPr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3715" w:type="dxa"/>
          </w:tcPr>
          <w:p w:rsidR="00CE3CC3" w:rsidRPr="00AE0E31" w:rsidRDefault="00CE3CC3" w:rsidP="00CE3CC3">
            <w:pPr>
              <w:pStyle w:val="a3"/>
              <w:ind w:left="0" w:right="4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CE3CC3" w:rsidRPr="004F3698" w:rsidRDefault="004F3698" w:rsidP="00CE3CC3">
            <w:pPr>
              <w:pStyle w:val="a3"/>
              <w:ind w:left="0" w:right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1017</w:t>
            </w:r>
          </w:p>
        </w:tc>
      </w:tr>
    </w:tbl>
    <w:p w:rsidR="00CE3CC3" w:rsidRPr="00AE0E31" w:rsidRDefault="00CE3CC3" w:rsidP="00CE3CC3">
      <w:pPr>
        <w:pStyle w:val="a3"/>
        <w:ind w:right="4"/>
        <w:rPr>
          <w:sz w:val="28"/>
          <w:szCs w:val="28"/>
        </w:rPr>
      </w:pPr>
    </w:p>
    <w:p w:rsidR="00CE3CC3" w:rsidRPr="00AE0E31" w:rsidRDefault="00CE3CC3" w:rsidP="00CE3CC3">
      <w:pPr>
        <w:pStyle w:val="a3"/>
        <w:spacing w:before="47"/>
        <w:ind w:left="0"/>
        <w:jc w:val="left"/>
        <w:rPr>
          <w:sz w:val="28"/>
          <w:szCs w:val="28"/>
        </w:rPr>
      </w:pPr>
    </w:p>
    <w:p w:rsidR="00CE3CC3" w:rsidRPr="00AE0E31" w:rsidRDefault="00CE3CC3" w:rsidP="00A82017">
      <w:pPr>
        <w:jc w:val="center"/>
        <w:rPr>
          <w:sz w:val="28"/>
          <w:szCs w:val="28"/>
        </w:rPr>
      </w:pPr>
    </w:p>
    <w:sectPr w:rsidR="00CE3CC3" w:rsidRPr="00AE0E31" w:rsidSect="003F54D5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2690"/>
    <w:rsid w:val="00092690"/>
    <w:rsid w:val="000C5FD8"/>
    <w:rsid w:val="003846F9"/>
    <w:rsid w:val="003F54D5"/>
    <w:rsid w:val="004F3698"/>
    <w:rsid w:val="005433EF"/>
    <w:rsid w:val="006318D4"/>
    <w:rsid w:val="009E3FA1"/>
    <w:rsid w:val="00A82017"/>
    <w:rsid w:val="00AD0295"/>
    <w:rsid w:val="00AE0E31"/>
    <w:rsid w:val="00B43BC3"/>
    <w:rsid w:val="00BF0E77"/>
    <w:rsid w:val="00CE09D6"/>
    <w:rsid w:val="00CE3CC3"/>
    <w:rsid w:val="00CF43E7"/>
    <w:rsid w:val="00EC4BC4"/>
    <w:rsid w:val="00E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4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4D5"/>
    <w:pPr>
      <w:ind w:left="145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54D5"/>
  </w:style>
  <w:style w:type="paragraph" w:customStyle="1" w:styleId="TableParagraph">
    <w:name w:val="Table Paragraph"/>
    <w:basedOn w:val="a"/>
    <w:uiPriority w:val="1"/>
    <w:qFormat/>
    <w:rsid w:val="003F54D5"/>
    <w:pPr>
      <w:spacing w:before="267"/>
      <w:ind w:left="11"/>
    </w:pPr>
  </w:style>
  <w:style w:type="table" w:styleId="a5">
    <w:name w:val="Table Grid"/>
    <w:basedOn w:val="a1"/>
    <w:uiPriority w:val="39"/>
    <w:rsid w:val="00CE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2025-06-27T08:13:00Z</dcterms:created>
  <dcterms:modified xsi:type="dcterms:W3CDTF">2025-07-02T13:42:00Z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2025-06-27T00:00:00Z</vt:filetime>
  </property>
  <property fmtid="{D5CDD505-2E9C-101B-9397-08002B2CF9AE}" pid="5" name="Producer">
    <vt:lpwstr>3-Heights(TM) PDF Security Shell 4.8.25.2 (http://www.pdf-tools.com)</vt:lpwstr>
  </property>
</Properties>
</file>